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09" w:rsidRPr="00CA2F92" w:rsidRDefault="00C61309" w:rsidP="00E8477D">
      <w:pPr>
        <w:spacing w:before="100" w:beforeAutospacing="1" w:after="100" w:afterAutospacing="1" w:line="288" w:lineRule="atLeast"/>
        <w:jc w:val="center"/>
        <w:textAlignment w:val="baseline"/>
        <w:outlineLvl w:val="1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E8477D" w:rsidRPr="00E8477D" w:rsidRDefault="001D2D85" w:rsidP="00E8477D">
      <w:pPr>
        <w:spacing w:before="100" w:beforeAutospacing="1" w:after="100" w:afterAutospacing="1" w:line="288" w:lineRule="atLeast"/>
        <w:jc w:val="center"/>
        <w:textAlignment w:val="baseline"/>
        <w:outlineLvl w:val="1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b/>
          <w:noProof/>
          <w:sz w:val="44"/>
          <w:szCs w:val="44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811530</wp:posOffset>
            </wp:positionV>
            <wp:extent cx="2143125" cy="1390650"/>
            <wp:effectExtent l="0" t="0" r="9525" b="0"/>
            <wp:wrapThrough wrapText="bothSides">
              <wp:wrapPolygon edited="0">
                <wp:start x="0" y="0"/>
                <wp:lineTo x="0" y="21304"/>
                <wp:lineTo x="21504" y="21304"/>
                <wp:lineTo x="21504" y="0"/>
                <wp:lineTo x="0" y="0"/>
              </wp:wrapPolygon>
            </wp:wrapThrough>
            <wp:docPr id="1" name="Рисунок 1" descr="C:\Users\Heletkoom\AppData\Local\Microsoft\Windows\INetCache\Content.MSO\35718A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AppData\Local\Microsoft\Windows\INetCache\Content.MSO\35718A1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5A7" w:rsidRPr="00770562">
        <w:rPr>
          <w:rFonts w:ascii="Times New Roman" w:hAnsi="Times New Roman" w:cs="Times New Roman"/>
          <w:b/>
          <w:i/>
          <w:sz w:val="40"/>
          <w:szCs w:val="40"/>
          <w:u w:val="single"/>
        </w:rPr>
        <w:t>СОЦІАЛЬНА ПОСЛУГА</w:t>
      </w:r>
      <w:r w:rsidR="00E8477D" w:rsidRPr="00770562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: </w:t>
      </w:r>
      <w:r w:rsidR="00E8477D" w:rsidRPr="00E8477D">
        <w:rPr>
          <w:rFonts w:ascii="Times New Roman" w:hAnsi="Times New Roman" w:cs="Times New Roman"/>
          <w:b/>
          <w:i/>
          <w:sz w:val="40"/>
          <w:szCs w:val="40"/>
          <w:u w:val="single"/>
        </w:rPr>
        <w:t>НАДАННЯ ПРИТУЛКУ (</w:t>
      </w:r>
      <w:r w:rsidR="00905C02" w:rsidRPr="00E8477D">
        <w:rPr>
          <w:rFonts w:ascii="Times New Roman" w:hAnsi="Times New Roman" w:cs="Times New Roman"/>
          <w:b/>
          <w:i/>
          <w:sz w:val="40"/>
          <w:szCs w:val="40"/>
          <w:u w:val="single"/>
        </w:rPr>
        <w:t>тимчасово, одноразово, екстрено/</w:t>
      </w:r>
      <w:proofErr w:type="spellStart"/>
      <w:r w:rsidR="00905C02" w:rsidRPr="00E8477D">
        <w:rPr>
          <w:rFonts w:ascii="Times New Roman" w:hAnsi="Times New Roman" w:cs="Times New Roman"/>
          <w:b/>
          <w:i/>
          <w:sz w:val="40"/>
          <w:szCs w:val="40"/>
          <w:u w:val="single"/>
        </w:rPr>
        <w:t>кризово</w:t>
      </w:r>
      <w:proofErr w:type="spellEnd"/>
      <w:r w:rsidR="00905C02" w:rsidRPr="00E8477D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 для осіб, постраждалих від домашнього насильства та/або насильства за ознакою статі</w:t>
      </w:r>
      <w:r w:rsidR="00E8477D" w:rsidRPr="00E8477D">
        <w:rPr>
          <w:rFonts w:ascii="Times New Roman" w:hAnsi="Times New Roman" w:cs="Times New Roman"/>
          <w:b/>
          <w:i/>
          <w:sz w:val="40"/>
          <w:szCs w:val="40"/>
          <w:u w:val="single"/>
        </w:rPr>
        <w:t>)</w:t>
      </w:r>
    </w:p>
    <w:p w:rsidR="00C84085" w:rsidRDefault="00251B6F" w:rsidP="00E8477D">
      <w:pPr>
        <w:spacing w:after="0" w:line="288" w:lineRule="atLeast"/>
        <w:textAlignment w:val="baseline"/>
        <w:outlineLvl w:val="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Зміст послуги:</w:t>
      </w:r>
      <w:r w:rsidR="00C84085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1D2D85" w:rsidRPr="001D2D85" w:rsidRDefault="001D2D85" w:rsidP="00F720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перебування та надання соціальних послуг особам, які постраждали від домашнього насильства та/або насильства за ознакою статі, у спеціалізованих службах підтримки постраждалих осіб </w:t>
      </w:r>
    </w:p>
    <w:p w:rsidR="001D2D85" w:rsidRPr="00CA2F92" w:rsidRDefault="001D2D85" w:rsidP="00F72045">
      <w:pPr>
        <w:spacing w:after="0" w:line="240" w:lineRule="auto"/>
        <w:rPr>
          <w:rFonts w:ascii="Times New Roman" w:hAnsi="Times New Roman" w:cs="Times New Roman"/>
          <w:b/>
        </w:rPr>
      </w:pPr>
    </w:p>
    <w:p w:rsidR="00F72045" w:rsidRDefault="00143334" w:rsidP="00F7204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Хто може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>:</w:t>
      </w:r>
    </w:p>
    <w:p w:rsidR="00E8477D" w:rsidRPr="001D2D85" w:rsidRDefault="00E8477D" w:rsidP="001D2D8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D2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повнолітні постраждалі особи, направлені структурним підрозділом органу місцевого самоврядування, до повноважень якого належить здійснення заходів у сфері запобігання та протидії насильству, уповноваженим підрозділом </w:t>
      </w:r>
      <w:r w:rsidR="00A1795D" w:rsidRPr="001D2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органу Національної поліції, мобільною бригадою соціально-психологічної допомоги постраждалим особам;</w:t>
      </w:r>
    </w:p>
    <w:p w:rsidR="00A1795D" w:rsidRPr="00A1795D" w:rsidRDefault="00E8477D" w:rsidP="00F72045">
      <w:pPr>
        <w:pStyle w:val="a5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діти у разі їх прийняття до притулку разом з матір’ю або особою, яка їх замінює.</w:t>
      </w:r>
    </w:p>
    <w:p w:rsidR="009B573D" w:rsidRPr="00C11837" w:rsidRDefault="009D34EC" w:rsidP="00C118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9D34EC">
        <w:rPr>
          <w:rFonts w:ascii="Times New Roman" w:hAnsi="Times New Roman" w:cs="Times New Roman"/>
          <w:b/>
          <w:noProof/>
          <w:sz w:val="44"/>
          <w:szCs w:val="44"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867025" cy="2050415"/>
            <wp:effectExtent l="0" t="0" r="9525" b="6985"/>
            <wp:wrapTight wrapText="bothSides">
              <wp:wrapPolygon edited="0">
                <wp:start x="0" y="0"/>
                <wp:lineTo x="0" y="21473"/>
                <wp:lineTo x="21528" y="21473"/>
                <wp:lineTo x="21528" y="0"/>
                <wp:lineTo x="0" y="0"/>
              </wp:wrapPolygon>
            </wp:wrapTight>
            <wp:docPr id="3" name="Рисунок 3" descr="C:\Users\Heletkoom\Desktop\на сторінку ДСП\001-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001-0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6F" w:rsidRPr="00251B6F">
        <w:rPr>
          <w:rFonts w:ascii="Times New Roman" w:hAnsi="Times New Roman" w:cs="Times New Roman"/>
          <w:b/>
          <w:sz w:val="44"/>
          <w:szCs w:val="44"/>
        </w:rPr>
        <w:t>Термін надання послуги</w:t>
      </w:r>
      <w:r w:rsidR="009B573D">
        <w:rPr>
          <w:rFonts w:ascii="Times New Roman" w:hAnsi="Times New Roman" w:cs="Times New Roman"/>
          <w:b/>
          <w:sz w:val="44"/>
          <w:szCs w:val="44"/>
        </w:rPr>
        <w:t xml:space="preserve">: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8477D" w:rsidRPr="00794C04" w:rsidRDefault="009D34EC" w:rsidP="00E8477D">
      <w:pPr>
        <w:spacing w:after="0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забезпечення місцем безпечного тимчасового цілодобового перебування </w:t>
      </w:r>
      <w:r w:rsidR="00E8477D" w:rsidRPr="00794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 20 діб</w:t>
      </w:r>
    </w:p>
    <w:p w:rsidR="00251B6F" w:rsidRPr="00CA2F92" w:rsidRDefault="00251B6F" w:rsidP="007B2A7F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CA2F92">
        <w:rPr>
          <w:rFonts w:ascii="Times New Roman" w:hAnsi="Times New Roman" w:cs="Times New Roman"/>
          <w:b/>
          <w:sz w:val="44"/>
          <w:szCs w:val="44"/>
        </w:rPr>
        <w:t>У чому полягає соціальна послуга:</w:t>
      </w:r>
      <w:r w:rsidR="00715B7F" w:rsidRPr="00CA2F92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806D3" w:rsidRPr="00CA2F92" w:rsidRDefault="003806D3" w:rsidP="00C1183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0" w:name="n101"/>
      <w:bookmarkEnd w:id="0"/>
      <w:r w:rsidRPr="00CA2F92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 місця безпечного тимчасового цілодобового перебування постраждалих осіб;</w:t>
      </w:r>
    </w:p>
    <w:p w:rsidR="003806D3" w:rsidRPr="00CA2F92" w:rsidRDefault="003806D3" w:rsidP="003806D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надання комплексної допомоги (психологічних, соціально-побутових, інформаційних, юридичних та інших послуг); </w:t>
      </w:r>
    </w:p>
    <w:p w:rsidR="00D3402E" w:rsidRPr="00CA2F92" w:rsidRDefault="00A1795D" w:rsidP="003806D3">
      <w:pPr>
        <w:pStyle w:val="1"/>
        <w:shd w:val="clear" w:color="auto" w:fill="FFFFFF"/>
        <w:spacing w:before="225" w:beforeAutospacing="0" w:after="585" w:afterAutospacing="0"/>
        <w:rPr>
          <w:b w:val="0"/>
          <w:sz w:val="28"/>
          <w:szCs w:val="28"/>
        </w:rPr>
      </w:pPr>
      <w:r w:rsidRPr="00CA2F92"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-45720</wp:posOffset>
            </wp:positionV>
            <wp:extent cx="2162810" cy="1095375"/>
            <wp:effectExtent l="0" t="0" r="8890" b="9525"/>
            <wp:wrapTight wrapText="bothSides">
              <wp:wrapPolygon edited="0">
                <wp:start x="0" y="0"/>
                <wp:lineTo x="0" y="21412"/>
                <wp:lineTo x="21499" y="21412"/>
                <wp:lineTo x="21499" y="0"/>
                <wp:lineTo x="0" y="0"/>
              </wp:wrapPolygon>
            </wp:wrapTight>
            <wp:docPr id="4" name="Рисунок 4" descr="C:\Users\Heletkoom\Desktop\на сторінку ДСП\1125_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tkoom\Desktop\на сторінку ДСП\1125_N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334" w:rsidRPr="00CA2F92">
        <w:rPr>
          <w:sz w:val="44"/>
          <w:szCs w:val="44"/>
        </w:rPr>
        <w:t>Як отримати</w:t>
      </w:r>
      <w:r w:rsidR="007B2A7F" w:rsidRPr="00CA2F92">
        <w:rPr>
          <w:sz w:val="44"/>
          <w:szCs w:val="44"/>
        </w:rPr>
        <w:t xml:space="preserve">: </w:t>
      </w:r>
      <w:r w:rsidR="009B573D" w:rsidRPr="00CA2F92">
        <w:rPr>
          <w:b w:val="0"/>
          <w:sz w:val="28"/>
          <w:szCs w:val="28"/>
        </w:rPr>
        <w:t>Звер</w:t>
      </w:r>
      <w:r w:rsidR="003806D3" w:rsidRPr="00CA2F92">
        <w:rPr>
          <w:b w:val="0"/>
          <w:sz w:val="28"/>
          <w:szCs w:val="28"/>
        </w:rPr>
        <w:t xml:space="preserve">татися до правоохоронних органів за телефоном 102, 59-41-22 або до Мобільної бригади, яка допомагає постраждалим від домашнього насильства за номерами телефонів 093-900-15-60; 098-900-15-60; 050-258-56-43; 050-901-91-67. </w:t>
      </w:r>
      <w:bookmarkStart w:id="1" w:name="_GoBack"/>
      <w:bookmarkEnd w:id="1"/>
    </w:p>
    <w:sectPr w:rsidR="00D3402E" w:rsidRPr="00CA2F92" w:rsidSect="00251B6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5ACF"/>
    <w:multiLevelType w:val="hybridMultilevel"/>
    <w:tmpl w:val="13108F9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05C"/>
    <w:multiLevelType w:val="hybridMultilevel"/>
    <w:tmpl w:val="27C073F4"/>
    <w:lvl w:ilvl="0" w:tplc="0422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5B66D22"/>
    <w:multiLevelType w:val="hybridMultilevel"/>
    <w:tmpl w:val="7DA239A6"/>
    <w:lvl w:ilvl="0" w:tplc="9DBCCFA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CC95CBA"/>
    <w:multiLevelType w:val="hybridMultilevel"/>
    <w:tmpl w:val="F5184A5A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60873"/>
    <w:multiLevelType w:val="multilevel"/>
    <w:tmpl w:val="91086F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630DB"/>
    <w:multiLevelType w:val="hybridMultilevel"/>
    <w:tmpl w:val="1A3E338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A5FB7"/>
    <w:multiLevelType w:val="hybridMultilevel"/>
    <w:tmpl w:val="793C5194"/>
    <w:lvl w:ilvl="0" w:tplc="0422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26906CC"/>
    <w:multiLevelType w:val="hybridMultilevel"/>
    <w:tmpl w:val="C9EE5000"/>
    <w:lvl w:ilvl="0" w:tplc="0422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78732CED"/>
    <w:multiLevelType w:val="hybridMultilevel"/>
    <w:tmpl w:val="7256E27C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D"/>
    <w:rsid w:val="00025443"/>
    <w:rsid w:val="0006327A"/>
    <w:rsid w:val="00076EF0"/>
    <w:rsid w:val="00087F6B"/>
    <w:rsid w:val="000C2282"/>
    <w:rsid w:val="00143334"/>
    <w:rsid w:val="00175662"/>
    <w:rsid w:val="00185228"/>
    <w:rsid w:val="001A36A2"/>
    <w:rsid w:val="001D2D85"/>
    <w:rsid w:val="00203661"/>
    <w:rsid w:val="00251B6F"/>
    <w:rsid w:val="002E65A7"/>
    <w:rsid w:val="003806D3"/>
    <w:rsid w:val="00386C8D"/>
    <w:rsid w:val="003D630C"/>
    <w:rsid w:val="00451092"/>
    <w:rsid w:val="00556CDC"/>
    <w:rsid w:val="005854BA"/>
    <w:rsid w:val="005A7C58"/>
    <w:rsid w:val="005F2EA7"/>
    <w:rsid w:val="006B0C4E"/>
    <w:rsid w:val="00715B7F"/>
    <w:rsid w:val="00770562"/>
    <w:rsid w:val="007B2A7F"/>
    <w:rsid w:val="007D1F21"/>
    <w:rsid w:val="008A5385"/>
    <w:rsid w:val="008A7388"/>
    <w:rsid w:val="00905C02"/>
    <w:rsid w:val="009B573D"/>
    <w:rsid w:val="009D34EC"/>
    <w:rsid w:val="00A1795D"/>
    <w:rsid w:val="00AA550D"/>
    <w:rsid w:val="00AB3D83"/>
    <w:rsid w:val="00B644B4"/>
    <w:rsid w:val="00BD57F3"/>
    <w:rsid w:val="00C11837"/>
    <w:rsid w:val="00C61309"/>
    <w:rsid w:val="00C84085"/>
    <w:rsid w:val="00CA2F92"/>
    <w:rsid w:val="00D3402E"/>
    <w:rsid w:val="00D52B55"/>
    <w:rsid w:val="00E52F31"/>
    <w:rsid w:val="00E8477D"/>
    <w:rsid w:val="00F021C9"/>
    <w:rsid w:val="00F72045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374B8-D135-4538-AB90-27580D4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C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06D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Гелетко Олена Миколаївна</dc:creator>
  <cp:keywords/>
  <dc:description/>
  <cp:lastModifiedBy>Гелетко Олена Миколаївна</cp:lastModifiedBy>
  <cp:revision>27</cp:revision>
  <cp:lastPrinted>2023-09-08T08:58:00Z</cp:lastPrinted>
  <dcterms:created xsi:type="dcterms:W3CDTF">2023-09-07T12:48:00Z</dcterms:created>
  <dcterms:modified xsi:type="dcterms:W3CDTF">2023-09-11T11:27:00Z</dcterms:modified>
</cp:coreProperties>
</file>